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26EA" w14:textId="58CA1D3D" w:rsidR="00463E37" w:rsidRPr="000C11C9" w:rsidRDefault="000C11C9" w:rsidP="009772A5">
      <w:pPr>
        <w:rPr>
          <w:rFonts w:cstheme="minorHAnsi"/>
          <w:b/>
          <w:color w:val="000000" w:themeColor="text1"/>
          <w:sz w:val="32"/>
          <w:szCs w:val="32"/>
        </w:rPr>
      </w:pPr>
      <w:r w:rsidRPr="000C11C9">
        <w:rPr>
          <w:rFonts w:cstheme="minorHAnsi"/>
          <w:b/>
          <w:color w:val="000000" w:themeColor="text1"/>
          <w:sz w:val="32"/>
          <w:szCs w:val="32"/>
        </w:rPr>
        <w:t>L-Carnitine L-Tartrate</w:t>
      </w:r>
    </w:p>
    <w:p w14:paraId="4747F7A1" w14:textId="77777777" w:rsidR="000C11C9" w:rsidRPr="000C11C9" w:rsidRDefault="000C11C9" w:rsidP="009772A5">
      <w:pPr>
        <w:rPr>
          <w:rFonts w:cstheme="minorHAnsi"/>
          <w:b/>
          <w:color w:val="000000" w:themeColor="text1"/>
        </w:rPr>
      </w:pPr>
    </w:p>
    <w:p w14:paraId="5F4FA003" w14:textId="77777777" w:rsidR="000C11C9" w:rsidRPr="000C11C9" w:rsidRDefault="000C11C9" w:rsidP="000C11C9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lang w:eastAsia="en-CA"/>
        </w:rPr>
      </w:pPr>
      <w:r w:rsidRPr="000C11C9">
        <w:rPr>
          <w:rFonts w:cstheme="minorHAnsi"/>
          <w:color w:val="000000" w:themeColor="text1"/>
          <w:lang w:eastAsia="en-CA"/>
        </w:rPr>
        <w:t>Aid in Muscle Recovery and Reduces Muscle Tissue Damage*</w:t>
      </w:r>
    </w:p>
    <w:p w14:paraId="0CBA7CBE" w14:textId="77777777" w:rsidR="000C11C9" w:rsidRPr="000C11C9" w:rsidRDefault="000C11C9" w:rsidP="000C11C9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lang w:eastAsia="en-CA"/>
        </w:rPr>
      </w:pPr>
      <w:r w:rsidRPr="000C11C9">
        <w:rPr>
          <w:rFonts w:cstheme="minorHAnsi"/>
          <w:color w:val="000000" w:themeColor="text1"/>
          <w:lang w:eastAsia="en-CA"/>
        </w:rPr>
        <w:t>Help Improve Physical Performance and Tissue Formation*</w:t>
      </w:r>
    </w:p>
    <w:p w14:paraId="51A73985" w14:textId="69503CD8" w:rsidR="00463E37" w:rsidRPr="000C11C9" w:rsidRDefault="000C11C9" w:rsidP="000C11C9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lang w:eastAsia="en-CA"/>
        </w:rPr>
      </w:pPr>
      <w:r w:rsidRPr="000C11C9">
        <w:rPr>
          <w:rFonts w:cstheme="minorHAnsi"/>
          <w:color w:val="000000" w:themeColor="text1"/>
          <w:lang w:eastAsia="en-CA"/>
        </w:rPr>
        <w:t xml:space="preserve">Increase Metabolism of Fats (Supports Body Fat </w:t>
      </w:r>
      <w:proofErr w:type="gramStart"/>
      <w:r w:rsidRPr="000C11C9">
        <w:rPr>
          <w:rFonts w:cstheme="minorHAnsi"/>
          <w:color w:val="000000" w:themeColor="text1"/>
          <w:lang w:eastAsia="en-CA"/>
        </w:rPr>
        <w:t>Reduction)*</w:t>
      </w:r>
      <w:proofErr w:type="gramEnd"/>
    </w:p>
    <w:p w14:paraId="46920F0A" w14:textId="77777777" w:rsidR="000C11C9" w:rsidRPr="000C11C9" w:rsidRDefault="000C11C9" w:rsidP="000C11C9">
      <w:pPr>
        <w:rPr>
          <w:rFonts w:cstheme="minorHAnsi"/>
          <w:color w:val="000000" w:themeColor="text1"/>
          <w:lang w:eastAsia="en-CA"/>
        </w:rPr>
      </w:pPr>
    </w:p>
    <w:p w14:paraId="6C10DBE9" w14:textId="77777777" w:rsidR="000C11C9" w:rsidRDefault="000C11C9" w:rsidP="000C11C9">
      <w:pPr>
        <w:rPr>
          <w:rFonts w:cstheme="minorHAnsi"/>
          <w:color w:val="000000" w:themeColor="text1"/>
          <w:lang w:eastAsia="en-CA"/>
        </w:rPr>
      </w:pPr>
      <w:r w:rsidRPr="000C11C9">
        <w:rPr>
          <w:rFonts w:cstheme="minorHAnsi"/>
          <w:color w:val="000000" w:themeColor="text1"/>
          <w:lang w:eastAsia="en-CA"/>
        </w:rPr>
        <w:t xml:space="preserve">ALLMAX introduces L-Carnitine L-Tartrate (LCLT), one of the world’s most bio-available forms of L-Carnitine </w:t>
      </w:r>
      <w:proofErr w:type="gramStart"/>
      <w:r w:rsidRPr="000C11C9">
        <w:rPr>
          <w:rFonts w:cstheme="minorHAnsi"/>
          <w:color w:val="000000" w:themeColor="text1"/>
          <w:lang w:eastAsia="en-CA"/>
        </w:rPr>
        <w:t>supplementation.*</w:t>
      </w:r>
      <w:proofErr w:type="gramEnd"/>
    </w:p>
    <w:p w14:paraId="79BB2E6F" w14:textId="77777777" w:rsidR="000C11C9" w:rsidRPr="000C11C9" w:rsidRDefault="000C11C9" w:rsidP="000C11C9">
      <w:pPr>
        <w:rPr>
          <w:rFonts w:cstheme="minorHAnsi"/>
          <w:color w:val="000000" w:themeColor="text1"/>
          <w:lang w:eastAsia="en-CA"/>
        </w:rPr>
      </w:pPr>
    </w:p>
    <w:p w14:paraId="5DD17546" w14:textId="77777777" w:rsidR="000C11C9" w:rsidRPr="000C11C9" w:rsidRDefault="000C11C9" w:rsidP="000C11C9">
      <w:pPr>
        <w:rPr>
          <w:rFonts w:cstheme="minorHAnsi"/>
          <w:b/>
          <w:bCs/>
          <w:color w:val="000000" w:themeColor="text1"/>
          <w:lang w:eastAsia="en-CA"/>
        </w:rPr>
      </w:pPr>
      <w:r w:rsidRPr="000C11C9">
        <w:rPr>
          <w:rFonts w:cstheme="minorHAnsi"/>
          <w:b/>
          <w:bCs/>
          <w:color w:val="000000" w:themeColor="text1"/>
          <w:lang w:eastAsia="en-CA"/>
        </w:rPr>
        <w:t>Stimulant-Free Fat Metabolizer:</w:t>
      </w:r>
    </w:p>
    <w:p w14:paraId="478CF38B" w14:textId="77777777" w:rsidR="000C11C9" w:rsidRDefault="000C11C9" w:rsidP="000C11C9">
      <w:pPr>
        <w:rPr>
          <w:rFonts w:cstheme="minorHAnsi"/>
          <w:color w:val="000000" w:themeColor="text1"/>
          <w:lang w:eastAsia="en-CA"/>
        </w:rPr>
      </w:pPr>
      <w:r w:rsidRPr="000C11C9">
        <w:rPr>
          <w:rFonts w:cstheme="minorHAnsi"/>
          <w:color w:val="000000" w:themeColor="text1"/>
          <w:lang w:eastAsia="en-CA"/>
        </w:rPr>
        <w:t xml:space="preserve">L-Carnitine is essential for transporting long-chain fats into the cell (mitochondria). L-Carnitine taps into your fat supply and may provide support to burn it as fuel, resulting in increased energy. Without L-Carnitine, these fats cannot be burned for energy and are instead shunted to stored body </w:t>
      </w:r>
      <w:proofErr w:type="gramStart"/>
      <w:r w:rsidRPr="000C11C9">
        <w:rPr>
          <w:rFonts w:cstheme="minorHAnsi"/>
          <w:color w:val="000000" w:themeColor="text1"/>
          <w:lang w:eastAsia="en-CA"/>
        </w:rPr>
        <w:t>fat.*</w:t>
      </w:r>
      <w:proofErr w:type="gramEnd"/>
    </w:p>
    <w:p w14:paraId="720C02B8" w14:textId="77777777" w:rsidR="000C11C9" w:rsidRPr="000C11C9" w:rsidRDefault="000C11C9" w:rsidP="000C11C9">
      <w:pPr>
        <w:rPr>
          <w:rFonts w:cstheme="minorHAnsi"/>
          <w:color w:val="000000" w:themeColor="text1"/>
          <w:lang w:eastAsia="en-CA"/>
        </w:rPr>
      </w:pPr>
    </w:p>
    <w:p w14:paraId="0567F1AB" w14:textId="77777777" w:rsidR="000C11C9" w:rsidRPr="000C11C9" w:rsidRDefault="000C11C9" w:rsidP="000C11C9">
      <w:pPr>
        <w:rPr>
          <w:rFonts w:cstheme="minorHAnsi"/>
          <w:b/>
          <w:bCs/>
          <w:color w:val="000000" w:themeColor="text1"/>
          <w:lang w:eastAsia="en-CA"/>
        </w:rPr>
      </w:pPr>
      <w:r w:rsidRPr="000C11C9">
        <w:rPr>
          <w:rFonts w:cstheme="minorHAnsi"/>
          <w:b/>
          <w:bCs/>
          <w:color w:val="000000" w:themeColor="text1"/>
          <w:lang w:eastAsia="en-CA"/>
        </w:rPr>
        <w:t>Boost Energy, Endurance &amp; Performance:</w:t>
      </w:r>
    </w:p>
    <w:p w14:paraId="7FAEDC3F" w14:textId="77777777" w:rsidR="000C11C9" w:rsidRDefault="000C11C9" w:rsidP="000C11C9">
      <w:pPr>
        <w:rPr>
          <w:rFonts w:cstheme="minorHAnsi"/>
          <w:color w:val="000000" w:themeColor="text1"/>
          <w:lang w:eastAsia="en-CA"/>
        </w:rPr>
      </w:pPr>
      <w:r w:rsidRPr="000C11C9">
        <w:rPr>
          <w:rFonts w:cstheme="minorHAnsi"/>
          <w:color w:val="000000" w:themeColor="text1"/>
          <w:lang w:eastAsia="en-CA"/>
        </w:rPr>
        <w:t xml:space="preserve">L-Carnitine enhances performance by increasing the body’s reliance on fat for energy; this reduces depletion of muscle glycogen. By reducing muscle tissue lactic acid build-up, performance athletes using L-Carnitine can extend duration of muscular exertion before </w:t>
      </w:r>
      <w:proofErr w:type="gramStart"/>
      <w:r w:rsidRPr="000C11C9">
        <w:rPr>
          <w:rFonts w:cstheme="minorHAnsi"/>
          <w:color w:val="000000" w:themeColor="text1"/>
          <w:lang w:eastAsia="en-CA"/>
        </w:rPr>
        <w:t>fatigue.*</w:t>
      </w:r>
      <w:proofErr w:type="gramEnd"/>
    </w:p>
    <w:p w14:paraId="625DDB85" w14:textId="77777777" w:rsidR="000C11C9" w:rsidRPr="000C11C9" w:rsidRDefault="000C11C9" w:rsidP="000C11C9">
      <w:pPr>
        <w:rPr>
          <w:rFonts w:cstheme="minorHAnsi"/>
          <w:color w:val="000000" w:themeColor="text1"/>
          <w:lang w:eastAsia="en-CA"/>
        </w:rPr>
      </w:pPr>
    </w:p>
    <w:p w14:paraId="7EDFFAE6" w14:textId="77777777" w:rsidR="000C11C9" w:rsidRDefault="000C11C9" w:rsidP="000C11C9">
      <w:pPr>
        <w:rPr>
          <w:rFonts w:cstheme="minorHAnsi"/>
          <w:color w:val="000000" w:themeColor="text1"/>
          <w:lang w:eastAsia="en-CA"/>
        </w:rPr>
      </w:pPr>
      <w:r w:rsidRPr="000C11C9">
        <w:rPr>
          <w:rFonts w:cstheme="minorHAnsi"/>
          <w:color w:val="000000" w:themeColor="text1"/>
          <w:lang w:eastAsia="en-CA"/>
        </w:rPr>
        <w:t>ALLMAX L-Carnitine L-Tartrate (LCLT) provides 60 full servings per bottle while delivering 1,000 mg of L-Carnitine in each serving.</w:t>
      </w:r>
    </w:p>
    <w:p w14:paraId="074B801F" w14:textId="77777777" w:rsidR="000C11C9" w:rsidRDefault="000C11C9" w:rsidP="000C11C9">
      <w:pPr>
        <w:rPr>
          <w:rFonts w:cstheme="minorHAnsi"/>
          <w:color w:val="000000" w:themeColor="text1"/>
          <w:lang w:eastAsia="en-CA"/>
        </w:rPr>
      </w:pPr>
    </w:p>
    <w:p w14:paraId="30FC4BFD" w14:textId="71A94F13" w:rsidR="00F3421B" w:rsidRPr="000C11C9" w:rsidRDefault="00F3421B" w:rsidP="000C11C9">
      <w:pPr>
        <w:rPr>
          <w:rFonts w:cstheme="minorHAnsi"/>
          <w:color w:val="000000" w:themeColor="text1"/>
          <w:sz w:val="18"/>
          <w:szCs w:val="18"/>
        </w:rPr>
      </w:pPr>
      <w:r w:rsidRPr="000C11C9">
        <w:rPr>
          <w:rFonts w:cstheme="minorHAnsi"/>
          <w:color w:val="000000" w:themeColor="text1"/>
          <w:sz w:val="18"/>
          <w:szCs w:val="18"/>
        </w:rPr>
        <w:t xml:space="preserve">* These statements have not been evaluated by the Food and Drug Administration. </w:t>
      </w:r>
    </w:p>
    <w:p w14:paraId="2C1D515C" w14:textId="59FBEED1" w:rsidR="00F3421B" w:rsidRPr="000C11C9" w:rsidRDefault="00F3421B" w:rsidP="00F3421B">
      <w:pPr>
        <w:rPr>
          <w:rFonts w:cstheme="minorHAnsi"/>
          <w:color w:val="000000" w:themeColor="text1"/>
          <w:sz w:val="18"/>
          <w:szCs w:val="18"/>
        </w:rPr>
      </w:pPr>
      <w:r w:rsidRPr="000C11C9">
        <w:rPr>
          <w:rFonts w:cstheme="minorHAnsi"/>
          <w:color w:val="000000" w:themeColor="text1"/>
          <w:sz w:val="18"/>
          <w:szCs w:val="18"/>
        </w:rPr>
        <w:t>This product is not intended to diagnose, treat, cure or prevent any disease.</w:t>
      </w:r>
    </w:p>
    <w:p w14:paraId="63BB00CA" w14:textId="77777777" w:rsidR="00E00999" w:rsidRPr="000C11C9" w:rsidRDefault="00E00999" w:rsidP="00F3421B">
      <w:pPr>
        <w:rPr>
          <w:color w:val="000000" w:themeColor="text1"/>
          <w:sz w:val="20"/>
          <w:szCs w:val="20"/>
        </w:rPr>
      </w:pPr>
    </w:p>
    <w:sectPr w:rsidR="00E00999" w:rsidRPr="000C11C9" w:rsidSect="002A26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20F5"/>
    <w:multiLevelType w:val="hybridMultilevel"/>
    <w:tmpl w:val="FB1CEC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66F35"/>
    <w:multiLevelType w:val="hybridMultilevel"/>
    <w:tmpl w:val="4B160D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5156C"/>
    <w:multiLevelType w:val="hybridMultilevel"/>
    <w:tmpl w:val="D56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187117">
    <w:abstractNumId w:val="2"/>
  </w:num>
  <w:num w:numId="2" w16cid:durableId="429278097">
    <w:abstractNumId w:val="1"/>
  </w:num>
  <w:num w:numId="3" w16cid:durableId="605696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585"/>
    <w:rsid w:val="000C11C9"/>
    <w:rsid w:val="000D6425"/>
    <w:rsid w:val="000F2064"/>
    <w:rsid w:val="00116DD3"/>
    <w:rsid w:val="001458C9"/>
    <w:rsid w:val="001A671D"/>
    <w:rsid w:val="0023753B"/>
    <w:rsid w:val="00254903"/>
    <w:rsid w:val="002A2648"/>
    <w:rsid w:val="002A770A"/>
    <w:rsid w:val="002C697F"/>
    <w:rsid w:val="003112CD"/>
    <w:rsid w:val="00463E37"/>
    <w:rsid w:val="004B0275"/>
    <w:rsid w:val="00501A23"/>
    <w:rsid w:val="0050730B"/>
    <w:rsid w:val="005208AE"/>
    <w:rsid w:val="00544CF0"/>
    <w:rsid w:val="00572B4C"/>
    <w:rsid w:val="006025E0"/>
    <w:rsid w:val="0060579B"/>
    <w:rsid w:val="00676BEB"/>
    <w:rsid w:val="006B13AE"/>
    <w:rsid w:val="00772172"/>
    <w:rsid w:val="008B55B0"/>
    <w:rsid w:val="009772A5"/>
    <w:rsid w:val="009A63EA"/>
    <w:rsid w:val="009F0AA5"/>
    <w:rsid w:val="00A20FCF"/>
    <w:rsid w:val="00A368D6"/>
    <w:rsid w:val="00AA3409"/>
    <w:rsid w:val="00B32951"/>
    <w:rsid w:val="00B62FEE"/>
    <w:rsid w:val="00BD1585"/>
    <w:rsid w:val="00BF7E85"/>
    <w:rsid w:val="00C12004"/>
    <w:rsid w:val="00CA40CF"/>
    <w:rsid w:val="00D00BD7"/>
    <w:rsid w:val="00D1143D"/>
    <w:rsid w:val="00DD42D7"/>
    <w:rsid w:val="00DF7ADE"/>
    <w:rsid w:val="00E00999"/>
    <w:rsid w:val="00E86C37"/>
    <w:rsid w:val="00E8740A"/>
    <w:rsid w:val="00F3421B"/>
    <w:rsid w:val="00F5011E"/>
    <w:rsid w:val="00FF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76BBA"/>
  <w15:docId w15:val="{3E2BB67E-D44E-4823-88EA-812739172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FC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A3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01A23"/>
    <w:pPr>
      <w:spacing w:before="100" w:beforeAutospacing="1" w:after="100" w:afterAutospacing="1"/>
    </w:pPr>
    <w:rPr>
      <w:rFonts w:ascii="Times New Roman" w:hAnsi="Times New Roman" w:cs="Times New Roman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Jesus, Ed</dc:creator>
  <cp:lastModifiedBy>Kenneth Ngai</cp:lastModifiedBy>
  <cp:revision>19</cp:revision>
  <dcterms:created xsi:type="dcterms:W3CDTF">2022-06-15T20:43:00Z</dcterms:created>
  <dcterms:modified xsi:type="dcterms:W3CDTF">2026-08-04T15:57:00Z</dcterms:modified>
</cp:coreProperties>
</file>